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046E" w14:textId="6EACB37C" w:rsidR="007C395E" w:rsidRDefault="00D7368E">
      <w:r w:rsidRPr="008564F4">
        <w:rPr>
          <w:highlight w:val="yellow"/>
        </w:rPr>
        <w:t xml:space="preserve">Les documents </w:t>
      </w:r>
      <w:r w:rsidR="00444CEC" w:rsidRPr="008564F4">
        <w:rPr>
          <w:highlight w:val="yellow"/>
        </w:rPr>
        <w:t>indispensables</w:t>
      </w:r>
      <w:r>
        <w:t xml:space="preserve"> </w:t>
      </w:r>
    </w:p>
    <w:p w14:paraId="45C5DE3A" w14:textId="52EB1F3A" w:rsidR="00D7368E" w:rsidRDefault="00D7368E"/>
    <w:p w14:paraId="2119CAD7" w14:textId="2DA89EE7" w:rsidR="00D7368E" w:rsidRDefault="00D7368E">
      <w:r>
        <w:t>BO 202</w:t>
      </w:r>
      <w:r w:rsidR="00444CEC">
        <w:t xml:space="preserve">2 maternelle : </w:t>
      </w:r>
      <w:r w:rsidR="00444CEC" w:rsidRPr="00444CEC">
        <w:t>https://cache.media.education.gouv.fr/file/25/86/5/ensel550_annexe_1413865.pdf</w:t>
      </w:r>
    </w:p>
    <w:p w14:paraId="0973772B" w14:textId="2DAF68B7" w:rsidR="00D7368E" w:rsidRDefault="00D7368E"/>
    <w:p w14:paraId="3D5101E2" w14:textId="36F5A9E2" w:rsidR="00D7368E" w:rsidRDefault="00444CEC">
      <w:r>
        <w:t>Élémentaire :</w:t>
      </w:r>
    </w:p>
    <w:p w14:paraId="09832410" w14:textId="070B2EF1" w:rsidR="007B217F" w:rsidRDefault="007B217F"/>
    <w:p w14:paraId="53147EB5" w14:textId="1A6B8902" w:rsidR="007B217F" w:rsidRDefault="007B217F">
      <w:r>
        <w:t xml:space="preserve">Cycle 2 : </w:t>
      </w:r>
      <w:hyperlink r:id="rId5" w:history="1">
        <w:r w:rsidRPr="006D5321">
          <w:rPr>
            <w:rStyle w:val="Lienhypertexte"/>
          </w:rPr>
          <w:t>https://www.education.gouv.fr/media/70279/download</w:t>
        </w:r>
      </w:hyperlink>
    </w:p>
    <w:p w14:paraId="2E191CAC" w14:textId="2A73DE4E" w:rsidR="007B217F" w:rsidRDefault="007B217F"/>
    <w:p w14:paraId="3A24223D" w14:textId="17FA3742" w:rsidR="007B217F" w:rsidRDefault="007B217F">
      <w:r>
        <w:t xml:space="preserve">Cycle 3 : </w:t>
      </w:r>
      <w:r w:rsidRPr="007B217F">
        <w:t>https://www.education.gouv.fr/media/70282/download</w:t>
      </w:r>
    </w:p>
    <w:p w14:paraId="227F3B5A" w14:textId="0614B8CD" w:rsidR="007B217F" w:rsidRDefault="007B217F"/>
    <w:p w14:paraId="6402406D" w14:textId="203CB466" w:rsidR="007B217F" w:rsidRDefault="007B217F" w:rsidP="00580352">
      <w:pPr>
        <w:tabs>
          <w:tab w:val="left" w:pos="1800"/>
        </w:tabs>
      </w:pPr>
      <w:r>
        <w:t xml:space="preserve">Cycle 4 : </w:t>
      </w:r>
      <w:r w:rsidR="00580352" w:rsidRPr="00580352">
        <w:t>https://eduscol.education.fr/document/621/download</w:t>
      </w:r>
      <w:r w:rsidR="00580352">
        <w:tab/>
      </w:r>
    </w:p>
    <w:p w14:paraId="09427622" w14:textId="77777777" w:rsidR="00444CEC" w:rsidRDefault="00444CEC"/>
    <w:p w14:paraId="1990AB69" w14:textId="6E4214CD" w:rsidR="00D7368E" w:rsidRDefault="00D7368E">
      <w:r w:rsidRPr="00A6290C">
        <w:rPr>
          <w:highlight w:val="yellow"/>
        </w:rPr>
        <w:t xml:space="preserve">Attendus de fin d’année </w:t>
      </w:r>
      <w:proofErr w:type="spellStart"/>
      <w:r w:rsidRPr="00A6290C">
        <w:rPr>
          <w:highlight w:val="yellow"/>
        </w:rPr>
        <w:t>éduscol</w:t>
      </w:r>
      <w:proofErr w:type="spellEnd"/>
      <w:r>
        <w:t xml:space="preserve"> : </w:t>
      </w:r>
      <w:r w:rsidR="00E42259">
        <w:t xml:space="preserve"> </w:t>
      </w:r>
      <w:r w:rsidR="00E42259" w:rsidRPr="00E42259">
        <w:t>https://eduscol.education.fr/137/attendus-de-fin-d-annee-et-reperes-annuels-de-progression-du-cp-la-3e</w:t>
      </w:r>
    </w:p>
    <w:p w14:paraId="5DC1A78E" w14:textId="6945ED3E" w:rsidR="00D7368E" w:rsidRDefault="00D7368E"/>
    <w:p w14:paraId="02DE2E16" w14:textId="252FC4E6" w:rsidR="00D7368E" w:rsidRDefault="00D7368E">
      <w:r>
        <w:t>Maths</w:t>
      </w:r>
      <w:r w:rsidR="00580352">
        <w:t xml:space="preserve"> et </w:t>
      </w:r>
      <w:r>
        <w:t xml:space="preserve">Français </w:t>
      </w:r>
    </w:p>
    <w:p w14:paraId="2959D818" w14:textId="76C3CFA8" w:rsidR="00D7368E" w:rsidRDefault="00D7368E"/>
    <w:p w14:paraId="5102500C" w14:textId="60C5CB7A" w:rsidR="00D7368E" w:rsidRDefault="00D7368E"/>
    <w:p w14:paraId="1F1BEF79" w14:textId="6B05D834" w:rsidR="00D7368E" w:rsidRDefault="00D7368E">
      <w:r w:rsidRPr="00A6290C">
        <w:rPr>
          <w:highlight w:val="yellow"/>
        </w:rPr>
        <w:t>Albums jeunesse pour GS</w:t>
      </w:r>
      <w:r>
        <w:t> :</w:t>
      </w:r>
    </w:p>
    <w:p w14:paraId="5A4436BA" w14:textId="05F476E2" w:rsidR="00D7368E" w:rsidRDefault="00D7368E"/>
    <w:p w14:paraId="0E817281" w14:textId="09F23E79" w:rsidR="00D7368E" w:rsidRDefault="00D7368E">
      <w:r>
        <w:t>Grosse colère pour travailler sur le vivre ensemble ou les émotions (</w:t>
      </w:r>
      <w:proofErr w:type="spellStart"/>
      <w:r>
        <w:t>cf</w:t>
      </w:r>
      <w:proofErr w:type="spellEnd"/>
      <w:r>
        <w:t xml:space="preserve"> BO) </w:t>
      </w:r>
    </w:p>
    <w:p w14:paraId="2D536CAB" w14:textId="747CA540" w:rsidR="00D7368E" w:rsidRDefault="00D7368E"/>
    <w:p w14:paraId="33B86159" w14:textId="6BF348F8" w:rsidR="00D7368E" w:rsidRDefault="00D7368E">
      <w:r>
        <w:t>Cercle pur travailler sur les règles de vie ou les formes géométriques</w:t>
      </w:r>
    </w:p>
    <w:p w14:paraId="6F433752" w14:textId="00AE2DEB" w:rsidR="00D7368E" w:rsidRDefault="00D7368E"/>
    <w:p w14:paraId="35243DDB" w14:textId="1CD4204B" w:rsidR="00D7368E" w:rsidRDefault="00D7368E">
      <w:r>
        <w:t>La brouille pour travailler sur les conflits et la réconciliation</w:t>
      </w:r>
    </w:p>
    <w:p w14:paraId="10E78BEE" w14:textId="1DEFE328" w:rsidR="00D7368E" w:rsidRDefault="00D7368E"/>
    <w:p w14:paraId="16EA4A21" w14:textId="4C38740C" w:rsidR="00D7368E" w:rsidRDefault="00D7368E">
      <w:r>
        <w:t xml:space="preserve">Plouf pour travailler </w:t>
      </w:r>
      <w:r w:rsidR="00633329">
        <w:t xml:space="preserve">sur le mensonge </w:t>
      </w:r>
    </w:p>
    <w:p w14:paraId="2CC8CB06" w14:textId="2E2176C7" w:rsidR="00633329" w:rsidRDefault="00633329"/>
    <w:p w14:paraId="54D682B7" w14:textId="446178D4" w:rsidR="00633329" w:rsidRDefault="00633329"/>
    <w:p w14:paraId="6A652864" w14:textId="74C84903" w:rsidR="00633329" w:rsidRDefault="00633329">
      <w:r w:rsidRPr="00A6290C">
        <w:rPr>
          <w:highlight w:val="yellow"/>
        </w:rPr>
        <w:t>Corpus à travailler en élémentaire</w:t>
      </w:r>
      <w:r>
        <w:t xml:space="preserve"> </w:t>
      </w:r>
    </w:p>
    <w:p w14:paraId="52CDB1B3" w14:textId="66E942D4" w:rsidR="00633329" w:rsidRDefault="00633329">
      <w:r>
        <w:t>(</w:t>
      </w:r>
      <w:proofErr w:type="gramStart"/>
      <w:r>
        <w:t>site</w:t>
      </w:r>
      <w:proofErr w:type="gramEnd"/>
      <w:r>
        <w:t xml:space="preserve"> du gouvernement) </w:t>
      </w:r>
    </w:p>
    <w:p w14:paraId="1DB5AB11" w14:textId="5D705BCE" w:rsidR="00633329" w:rsidRDefault="00633329"/>
    <w:p w14:paraId="3A7EC341" w14:textId="2C157127" w:rsidR="00633329" w:rsidRDefault="00633329"/>
    <w:p w14:paraId="4DA2A528" w14:textId="38128628" w:rsidR="00633329" w:rsidRDefault="00633329">
      <w:r w:rsidRPr="00A6290C">
        <w:rPr>
          <w:highlight w:val="yellow"/>
        </w:rPr>
        <w:t>Manuels pour PE</w:t>
      </w:r>
      <w:r>
        <w:t> :</w:t>
      </w:r>
    </w:p>
    <w:p w14:paraId="39B18BC4" w14:textId="6B4BB2DF" w:rsidR="00633329" w:rsidRDefault="00633329"/>
    <w:p w14:paraId="5219F897" w14:textId="5A9E5285" w:rsidR="00633329" w:rsidRDefault="00633329">
      <w:r>
        <w:t xml:space="preserve">Retz </w:t>
      </w:r>
    </w:p>
    <w:p w14:paraId="06D09B73" w14:textId="0BE84A2C" w:rsidR="00633329" w:rsidRDefault="00633329"/>
    <w:p w14:paraId="697220B8" w14:textId="5A5E2F86" w:rsidR="00633329" w:rsidRDefault="00633329"/>
    <w:p w14:paraId="6A520B1B" w14:textId="3689F48F" w:rsidR="00633329" w:rsidRDefault="00774D95">
      <w:r w:rsidRPr="00A6290C">
        <w:rPr>
          <w:highlight w:val="yellow"/>
        </w:rPr>
        <w:t xml:space="preserve">Un plein de conseils </w:t>
      </w:r>
      <w:r w:rsidR="00A6290C" w:rsidRPr="00A6290C">
        <w:rPr>
          <w:highlight w:val="yellow"/>
        </w:rPr>
        <w:t>pour bien commencer</w:t>
      </w:r>
      <w:r w:rsidRPr="00A6290C">
        <w:rPr>
          <w:highlight w:val="yellow"/>
        </w:rPr>
        <w:t xml:space="preserve"> sa rentrée</w:t>
      </w:r>
      <w:r>
        <w:t> :</w:t>
      </w:r>
    </w:p>
    <w:p w14:paraId="75936CC2" w14:textId="33C04C22" w:rsidR="00774D95" w:rsidRDefault="00774D95"/>
    <w:p w14:paraId="73357F5A" w14:textId="5CD93AA5" w:rsidR="00774D95" w:rsidRDefault="00774D95" w:rsidP="00774D95">
      <w:pPr>
        <w:pStyle w:val="Paragraphedeliste"/>
        <w:numPr>
          <w:ilvl w:val="0"/>
          <w:numId w:val="1"/>
        </w:numPr>
      </w:pPr>
      <w:r>
        <w:t xml:space="preserve">Établir et construire les règles de vies de classe avec les élèves </w:t>
      </w:r>
    </w:p>
    <w:p w14:paraId="73365037" w14:textId="51E4F66B" w:rsidR="00774D95" w:rsidRDefault="00774D95" w:rsidP="00774D95">
      <w:pPr>
        <w:pStyle w:val="Paragraphedeliste"/>
      </w:pPr>
      <w:r>
        <w:t>Leur poser la question et créer une affiche avec eux sur les règles principales de vie de classe</w:t>
      </w:r>
    </w:p>
    <w:p w14:paraId="57CE4009" w14:textId="1E7B78F5" w:rsidR="00444CEC" w:rsidRDefault="00444CEC" w:rsidP="00774D95">
      <w:pPr>
        <w:pStyle w:val="Paragraphedeliste"/>
      </w:pPr>
    </w:p>
    <w:p w14:paraId="01DC00C3" w14:textId="2721118A" w:rsidR="00444CEC" w:rsidRDefault="00444CEC" w:rsidP="00774D95">
      <w:pPr>
        <w:pStyle w:val="Paragraphedeliste"/>
      </w:pPr>
      <w:r>
        <w:t xml:space="preserve">Faire son emploi du temps </w:t>
      </w:r>
      <w:r w:rsidR="00E42259">
        <w:t xml:space="preserve">hebdomadaire et l’afficher dans sa classe à la vue des élèves </w:t>
      </w:r>
    </w:p>
    <w:p w14:paraId="3AAA9D4C" w14:textId="0B392280" w:rsidR="00E42259" w:rsidRDefault="00E42259" w:rsidP="00774D95">
      <w:pPr>
        <w:pStyle w:val="Paragraphedeliste"/>
      </w:pPr>
      <w:r w:rsidRPr="00A6290C">
        <w:rPr>
          <w:highlight w:val="yellow"/>
        </w:rPr>
        <w:lastRenderedPageBreak/>
        <w:t>Les affichages dans la classe</w:t>
      </w:r>
    </w:p>
    <w:p w14:paraId="29ED3FB9" w14:textId="11E99F8A" w:rsidR="00E42259" w:rsidRDefault="00E42259" w:rsidP="00E42259">
      <w:pPr>
        <w:pStyle w:val="Paragraphedeliste"/>
        <w:numPr>
          <w:ilvl w:val="0"/>
          <w:numId w:val="2"/>
        </w:numPr>
      </w:pPr>
      <w:r>
        <w:t xml:space="preserve">Règles de vies </w:t>
      </w:r>
    </w:p>
    <w:p w14:paraId="4A9A3CBD" w14:textId="268B126A" w:rsidR="00E42259" w:rsidRDefault="00E42259" w:rsidP="00E42259">
      <w:pPr>
        <w:pStyle w:val="Paragraphedeliste"/>
        <w:numPr>
          <w:ilvl w:val="0"/>
          <w:numId w:val="2"/>
        </w:numPr>
      </w:pPr>
      <w:r>
        <w:t xml:space="preserve">Les BO dans chaque </w:t>
      </w:r>
      <w:proofErr w:type="gramStart"/>
      <w:r>
        <w:t>domaines</w:t>
      </w:r>
      <w:proofErr w:type="gramEnd"/>
      <w:r>
        <w:t xml:space="preserve"> </w:t>
      </w:r>
    </w:p>
    <w:p w14:paraId="404E2215" w14:textId="64BC333E" w:rsidR="00E42259" w:rsidRDefault="00E42259" w:rsidP="00E42259">
      <w:pPr>
        <w:pStyle w:val="Paragraphedeliste"/>
        <w:numPr>
          <w:ilvl w:val="0"/>
          <w:numId w:val="2"/>
        </w:numPr>
      </w:pPr>
      <w:r>
        <w:t xml:space="preserve">Pour le service des élèves un tableau à double entrée avec le </w:t>
      </w:r>
      <w:proofErr w:type="gramStart"/>
      <w:r>
        <w:t>listing</w:t>
      </w:r>
      <w:proofErr w:type="gramEnd"/>
      <w:r>
        <w:t xml:space="preserve"> (effacer le tableau, distributeur, écrire la date, les absents ou présents </w:t>
      </w:r>
    </w:p>
    <w:p w14:paraId="7082A1A8" w14:textId="5E80A3CA" w:rsidR="00774D95" w:rsidRDefault="00774D95" w:rsidP="00774D95">
      <w:pPr>
        <w:pStyle w:val="Paragraphedeliste"/>
      </w:pPr>
    </w:p>
    <w:p w14:paraId="08185CAB" w14:textId="7B65EB9F" w:rsidR="00774D95" w:rsidRDefault="00774D95" w:rsidP="00774D95">
      <w:pPr>
        <w:pStyle w:val="Paragraphedeliste"/>
        <w:numPr>
          <w:ilvl w:val="0"/>
          <w:numId w:val="2"/>
        </w:numPr>
      </w:pPr>
      <w:r>
        <w:t xml:space="preserve">Faire des étiquettes de porte manteau en Art Visuel leur donner un thème </w:t>
      </w:r>
    </w:p>
    <w:p w14:paraId="100D21E2" w14:textId="3AD981CB" w:rsidR="00774D95" w:rsidRDefault="00774D95" w:rsidP="00774D95">
      <w:pPr>
        <w:pStyle w:val="Paragraphedeliste"/>
        <w:numPr>
          <w:ilvl w:val="0"/>
          <w:numId w:val="2"/>
        </w:numPr>
      </w:pPr>
      <w:proofErr w:type="gramStart"/>
      <w:r>
        <w:t>et</w:t>
      </w:r>
      <w:proofErr w:type="gramEnd"/>
      <w:r>
        <w:t xml:space="preserve"> des contraintes </w:t>
      </w:r>
    </w:p>
    <w:p w14:paraId="2B3BC542" w14:textId="77777777" w:rsidR="00A6290C" w:rsidRDefault="00A6290C" w:rsidP="00774D95"/>
    <w:p w14:paraId="5B356F23" w14:textId="77777777" w:rsidR="00A6290C" w:rsidRDefault="00A6290C" w:rsidP="00774D95"/>
    <w:p w14:paraId="45552BBA" w14:textId="5CFE9495" w:rsidR="00774D95" w:rsidRDefault="00A6290C" w:rsidP="00774D95">
      <w:r w:rsidRPr="00A6290C">
        <w:rPr>
          <w:highlight w:val="yellow"/>
        </w:rPr>
        <w:t xml:space="preserve">Séance </w:t>
      </w:r>
      <w:r w:rsidR="00774D95" w:rsidRPr="00A6290C">
        <w:rPr>
          <w:highlight w:val="yellow"/>
        </w:rPr>
        <w:t>exemple</w:t>
      </w:r>
      <w:r w:rsidRPr="00A6290C">
        <w:rPr>
          <w:highlight w:val="yellow"/>
        </w:rPr>
        <w:t xml:space="preserve"> en Art Visuel</w:t>
      </w:r>
      <w:r w:rsidR="00774D95">
        <w:t xml:space="preserve"> : </w:t>
      </w:r>
    </w:p>
    <w:p w14:paraId="40FFDFB3" w14:textId="77777777" w:rsidR="00A6290C" w:rsidRDefault="00A6290C" w:rsidP="00774D95"/>
    <w:p w14:paraId="0A52BBB9" w14:textId="392C1C11" w:rsidR="00774D95" w:rsidRDefault="00774D95" w:rsidP="00774D95">
      <w:r>
        <w:t xml:space="preserve">Temps : 10 minutes </w:t>
      </w:r>
    </w:p>
    <w:p w14:paraId="6C3D7F81" w14:textId="68C3135C" w:rsidR="00774D95" w:rsidRDefault="00B96B4E" w:rsidP="00774D95">
      <w:r>
        <w:t xml:space="preserve">Demande : je suis une </w:t>
      </w:r>
      <w:proofErr w:type="gramStart"/>
      <w:r>
        <w:t>forme..</w:t>
      </w:r>
      <w:proofErr w:type="gramEnd"/>
      <w:r>
        <w:t xml:space="preserve"> </w:t>
      </w:r>
    </w:p>
    <w:p w14:paraId="1ECAAFCD" w14:textId="0C1B89B8" w:rsidR="00B96B4E" w:rsidRDefault="00B96B4E" w:rsidP="00774D95">
      <w:r>
        <w:t xml:space="preserve">Outils : mains </w:t>
      </w:r>
    </w:p>
    <w:p w14:paraId="073E6A56" w14:textId="63B27C41" w:rsidR="00B96B4E" w:rsidRDefault="00B96B4E" w:rsidP="00774D95">
      <w:r>
        <w:t xml:space="preserve">Matériau : feuille A5 blanche </w:t>
      </w:r>
    </w:p>
    <w:p w14:paraId="5155A301" w14:textId="0F1EDB06" w:rsidR="00B96B4E" w:rsidRDefault="00B96B4E" w:rsidP="00774D95">
      <w:r>
        <w:t xml:space="preserve">Modalité de travail : individuel </w:t>
      </w:r>
    </w:p>
    <w:p w14:paraId="2DC522F6" w14:textId="2FE5DAAC" w:rsidR="00B96B4E" w:rsidRDefault="00B96B4E" w:rsidP="00774D95">
      <w:r>
        <w:t xml:space="preserve">Contrainte : sans découper </w:t>
      </w:r>
    </w:p>
    <w:p w14:paraId="2002CB22" w14:textId="223735A9" w:rsidR="00B96B4E" w:rsidRDefault="00B96B4E" w:rsidP="00774D95">
      <w:r>
        <w:t xml:space="preserve">Les verbes d’actions : dessiner, plier, transformer, déchirer, assembler, séparer </w:t>
      </w:r>
    </w:p>
    <w:p w14:paraId="3B124D7E" w14:textId="77777777" w:rsidR="00B96B4E" w:rsidRDefault="00B96B4E" w:rsidP="00774D95"/>
    <w:sectPr w:rsidR="00B96B4E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8E4"/>
    <w:multiLevelType w:val="hybridMultilevel"/>
    <w:tmpl w:val="19DC84CC"/>
    <w:lvl w:ilvl="0" w:tplc="6E6460D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7B4D"/>
    <w:multiLevelType w:val="hybridMultilevel"/>
    <w:tmpl w:val="3CF6F894"/>
    <w:lvl w:ilvl="0" w:tplc="FD1232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600912">
    <w:abstractNumId w:val="0"/>
  </w:num>
  <w:num w:numId="2" w16cid:durableId="168717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8E"/>
    <w:rsid w:val="00320B24"/>
    <w:rsid w:val="00395E0A"/>
    <w:rsid w:val="00444CEC"/>
    <w:rsid w:val="00580352"/>
    <w:rsid w:val="00633329"/>
    <w:rsid w:val="00774D95"/>
    <w:rsid w:val="007B217F"/>
    <w:rsid w:val="007C395E"/>
    <w:rsid w:val="008564F4"/>
    <w:rsid w:val="009B4BA0"/>
    <w:rsid w:val="00A6290C"/>
    <w:rsid w:val="00B46723"/>
    <w:rsid w:val="00B96B4E"/>
    <w:rsid w:val="00D7368E"/>
    <w:rsid w:val="00E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0C932"/>
  <w15:chartTrackingRefBased/>
  <w15:docId w15:val="{6FB3D2DC-53B8-434A-A659-D6E9A8B6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D7368E"/>
    <w:rPr>
      <w:rFonts w:cs="Times New Roman (Corps CS)"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paragraph" w:styleId="Paragraphedeliste">
    <w:name w:val="List Paragraph"/>
    <w:basedOn w:val="Normal"/>
    <w:uiPriority w:val="34"/>
    <w:qFormat/>
    <w:rsid w:val="00774D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21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tion.gouv.fr/media/70279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2</cp:revision>
  <dcterms:created xsi:type="dcterms:W3CDTF">2022-06-25T19:39:00Z</dcterms:created>
  <dcterms:modified xsi:type="dcterms:W3CDTF">2022-06-25T19:39:00Z</dcterms:modified>
</cp:coreProperties>
</file>